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0F2C6" w14:textId="77777777" w:rsidR="00DA654D" w:rsidRDefault="00DA654D" w:rsidP="00DA654D">
      <w:bookmarkStart w:id="0" w:name="_GoBack"/>
      <w:bookmarkEnd w:id="0"/>
    </w:p>
    <w:tbl>
      <w:tblPr>
        <w:tblpPr w:leftFromText="187" w:rightFromText="187" w:horzAnchor="margin" w:tblpYSpec="bottom"/>
        <w:tblW w:w="4706" w:type="pct"/>
        <w:tblLook w:val="04A0" w:firstRow="1" w:lastRow="0" w:firstColumn="1" w:lastColumn="0" w:noHBand="0" w:noVBand="1"/>
      </w:tblPr>
      <w:tblGrid>
        <w:gridCol w:w="9071"/>
      </w:tblGrid>
      <w:tr w:rsidR="00DA654D" w:rsidRPr="0003557E" w14:paraId="5600B8B9" w14:textId="77777777" w:rsidTr="00CB296E">
        <w:tc>
          <w:tcPr>
            <w:tcW w:w="9071" w:type="dxa"/>
          </w:tcPr>
          <w:p w14:paraId="75EE6760" w14:textId="77777777" w:rsidR="00DA654D" w:rsidRPr="00230D7B" w:rsidRDefault="00DA654D" w:rsidP="00CB296E">
            <w:pPr>
              <w:pStyle w:val="Ingenafstand"/>
              <w:spacing w:before="240"/>
              <w:rPr>
                <w:rFonts w:ascii="Arial" w:hAnsi="Arial" w:cs="Arial"/>
                <w:sz w:val="20"/>
                <w:szCs w:val="28"/>
              </w:rPr>
            </w:pPr>
            <w:bookmarkStart w:id="1" w:name="_Toc384793459"/>
            <w:bookmarkStart w:id="2" w:name="_Toc427913807"/>
            <w:bookmarkStart w:id="3" w:name="_Toc444681041"/>
            <w:bookmarkStart w:id="4" w:name="_Toc445104951"/>
            <w:r w:rsidRPr="00E8416C">
              <w:rPr>
                <w:rStyle w:val="normaltextrun1"/>
                <w:rFonts w:ascii="Verdana" w:eastAsia="Arial" w:hAnsi="Verdana" w:cs="Arial"/>
                <w:color w:val="000000"/>
                <w:sz w:val="20"/>
                <w:szCs w:val="20"/>
              </w:rPr>
              <w:t>Bilag A skabelon til løsningsbeskrivelse</w:t>
            </w:r>
            <w:r>
              <w:rPr>
                <w:rStyle w:val="normaltextrun1"/>
                <w:rFonts w:ascii="Verdana" w:eastAsia="Arial" w:hAnsi="Verdana" w:cs="Arial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8"/>
              </w:rPr>
              <w:t>Socialt Frikort</w:t>
            </w:r>
          </w:p>
        </w:tc>
      </w:tr>
      <w:tr w:rsidR="00DA654D" w:rsidRPr="0003557E" w14:paraId="5528FB7A" w14:textId="77777777" w:rsidTr="00CB296E">
        <w:tc>
          <w:tcPr>
            <w:tcW w:w="9071" w:type="dxa"/>
          </w:tcPr>
          <w:p w14:paraId="74BB6BF1" w14:textId="77777777" w:rsidR="00DA654D" w:rsidRPr="0003557E" w:rsidRDefault="00DA654D" w:rsidP="00CB296E">
            <w:pPr>
              <w:pStyle w:val="Ingenafstand"/>
              <w:rPr>
                <w:rFonts w:ascii="Arial" w:hAnsi="Arial" w:cs="Arial"/>
                <w:i/>
                <w:color w:val="393737" w:themeColor="background2" w:themeShade="3F"/>
                <w:sz w:val="28"/>
                <w:szCs w:val="28"/>
              </w:rPr>
            </w:pPr>
          </w:p>
        </w:tc>
      </w:tr>
      <w:tr w:rsidR="00DA654D" w:rsidRPr="0003557E" w14:paraId="7BF53501" w14:textId="77777777" w:rsidTr="00CB296E">
        <w:sdt>
          <w:sdtPr>
            <w:rPr>
              <w:rFonts w:ascii="Arial" w:hAnsi="Arial" w:cs="Arial"/>
              <w:i/>
            </w:rPr>
            <w:alias w:val="Resume"/>
            <w:id w:val="703864200"/>
            <w:showingPlcHdr/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EndPr/>
          <w:sdtContent>
            <w:tc>
              <w:tcPr>
                <w:tcW w:w="9071" w:type="dxa"/>
              </w:tcPr>
              <w:p w14:paraId="20446C23" w14:textId="77777777" w:rsidR="00DA654D" w:rsidRPr="0003557E" w:rsidRDefault="00DA654D" w:rsidP="00CB296E">
                <w:pPr>
                  <w:pStyle w:val="Ingenafstand"/>
                  <w:rPr>
                    <w:rFonts w:ascii="Arial" w:hAnsi="Arial" w:cs="Arial"/>
                    <w:i/>
                  </w:rPr>
                </w:pPr>
                <w:r w:rsidRPr="0003557E">
                  <w:rPr>
                    <w:rFonts w:ascii="Arial" w:hAnsi="Arial" w:cs="Arial"/>
                    <w:i/>
                  </w:rPr>
                  <w:t xml:space="preserve">     </w:t>
                </w:r>
              </w:p>
            </w:tc>
          </w:sdtContent>
        </w:sdt>
      </w:tr>
      <w:tr w:rsidR="00DA654D" w:rsidRPr="0003557E" w14:paraId="4B06A279" w14:textId="77777777" w:rsidTr="00CB296E">
        <w:tc>
          <w:tcPr>
            <w:tcW w:w="9071" w:type="dxa"/>
          </w:tcPr>
          <w:p w14:paraId="08FF73B5" w14:textId="77777777" w:rsidR="00DA654D" w:rsidRPr="0003557E" w:rsidRDefault="00DA654D" w:rsidP="00CB296E">
            <w:pPr>
              <w:pStyle w:val="Ingenafstand"/>
              <w:rPr>
                <w:rFonts w:ascii="Arial" w:hAnsi="Arial" w:cs="Arial"/>
                <w:i/>
              </w:rPr>
            </w:pPr>
          </w:p>
        </w:tc>
      </w:tr>
      <w:tr w:rsidR="00DA654D" w:rsidRPr="0003557E" w14:paraId="3927B42C" w14:textId="77777777" w:rsidTr="00CB296E">
        <w:tc>
          <w:tcPr>
            <w:tcW w:w="9071" w:type="dxa"/>
          </w:tcPr>
          <w:p w14:paraId="5893CCE1" w14:textId="77777777" w:rsidR="00DA654D" w:rsidRPr="0003557E" w:rsidRDefault="00DA654D" w:rsidP="00CB296E">
            <w:pPr>
              <w:pStyle w:val="Ingenafstand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DA654D" w:rsidRPr="0003557E" w14:paraId="4EC28074" w14:textId="77777777" w:rsidTr="00CB296E">
        <w:tc>
          <w:tcPr>
            <w:tcW w:w="9071" w:type="dxa"/>
          </w:tcPr>
          <w:p w14:paraId="4337CD0F" w14:textId="77777777" w:rsidR="00DA654D" w:rsidRPr="0003557E" w:rsidRDefault="00DA654D" w:rsidP="00CB296E">
            <w:pPr>
              <w:pStyle w:val="Ingenafstand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DA654D" w:rsidRPr="0003557E" w14:paraId="645998FF" w14:textId="77777777" w:rsidTr="00CB296E">
        <w:tc>
          <w:tcPr>
            <w:tcW w:w="9071" w:type="dxa"/>
          </w:tcPr>
          <w:p w14:paraId="16C6D156" w14:textId="77777777" w:rsidR="00DA654D" w:rsidRPr="0003557E" w:rsidRDefault="00DA654D" w:rsidP="00CB296E">
            <w:pPr>
              <w:pStyle w:val="Ingenafstand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14:paraId="5C4F56C9" w14:textId="77777777" w:rsidR="00DA654D" w:rsidRPr="0003557E" w:rsidRDefault="00DA654D" w:rsidP="00DA654D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7302C" wp14:editId="41DFCEB8">
                <wp:simplePos x="0" y="0"/>
                <wp:positionH relativeFrom="column">
                  <wp:posOffset>389255</wp:posOffset>
                </wp:positionH>
                <wp:positionV relativeFrom="paragraph">
                  <wp:posOffset>2044065</wp:posOffset>
                </wp:positionV>
                <wp:extent cx="6330950" cy="323088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323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5337A" w14:textId="77777777" w:rsidR="00DA654D" w:rsidRDefault="00DA654D" w:rsidP="00DA654D">
                            <w:pPr>
                              <w:jc w:val="right"/>
                            </w:pPr>
                            <w:r w:rsidRPr="00424903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38757068" wp14:editId="0C661D14">
                                  <wp:extent cx="5400000" cy="847125"/>
                                  <wp:effectExtent l="0" t="781050" r="0" b="791210"/>
                                  <wp:docPr id="1" name="Billede 1" descr="Designelement_P7468_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signelement_P7468_RGB.jp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574392">
                                            <a:off x="0" y="0"/>
                                            <a:ext cx="5400000" cy="847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730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65pt;margin-top:160.95pt;width:498.5pt;height:2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axmhAIAABE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" stroked="f">
                <v:textbox>
                  <w:txbxContent>
                    <w:p w14:paraId="1BE5337A" w14:textId="77777777" w:rsidR="00DA654D" w:rsidRDefault="00DA654D" w:rsidP="00DA654D">
                      <w:pPr>
                        <w:jc w:val="right"/>
                      </w:pPr>
                      <w:r w:rsidRPr="00424903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38757068" wp14:editId="0C661D14">
                            <wp:extent cx="5400000" cy="847125"/>
                            <wp:effectExtent l="0" t="781050" r="0" b="791210"/>
                            <wp:docPr id="1" name="Billede 1" descr="Designelement_P7468_RG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signelement_P7468_RGB.jpg"/>
                                    <pic:cNvPicPr/>
                                  </pic:nvPicPr>
                                  <pic:blipFill>
                                    <a:blip r:embed="rId1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574392">
                                      <a:off x="0" y="0"/>
                                      <a:ext cx="5400000" cy="847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AC1494A" w14:textId="77777777" w:rsidR="00DA654D" w:rsidRDefault="00DA654D" w:rsidP="00DA654D"/>
    <w:p w14:paraId="142587C8" w14:textId="77777777" w:rsidR="00DA654D" w:rsidRDefault="00DA654D" w:rsidP="00DA654D">
      <w:pPr>
        <w:pStyle w:val="Standardoverskrift"/>
        <w:spacing w:before="360" w:after="360"/>
        <w:jc w:val="both"/>
        <w:rPr>
          <w:rFonts w:ascii="Arial" w:hAnsi="Arial" w:cs="Arial"/>
          <w:iCs/>
          <w:caps/>
          <w:smallCaps w:val="0"/>
          <w:spacing w:val="0"/>
          <w:sz w:val="28"/>
        </w:rPr>
      </w:pPr>
    </w:p>
    <w:p w14:paraId="7ED6CCB5" w14:textId="77777777" w:rsidR="00DA654D" w:rsidRDefault="00DA654D" w:rsidP="00DA654D">
      <w:pPr>
        <w:pStyle w:val="Standardoverskrift"/>
        <w:spacing w:before="360" w:after="360"/>
        <w:jc w:val="both"/>
        <w:rPr>
          <w:rFonts w:ascii="Arial" w:hAnsi="Arial" w:cs="Arial"/>
          <w:iCs/>
          <w:caps/>
          <w:smallCaps w:val="0"/>
          <w:spacing w:val="0"/>
          <w:sz w:val="28"/>
        </w:rPr>
      </w:pPr>
    </w:p>
    <w:p w14:paraId="11783FC8" w14:textId="77777777" w:rsidR="00DA654D" w:rsidRDefault="00DA654D" w:rsidP="00DA654D">
      <w:pPr>
        <w:pStyle w:val="Standardoverskrift"/>
        <w:spacing w:before="360" w:after="360"/>
        <w:jc w:val="both"/>
        <w:rPr>
          <w:rFonts w:ascii="Arial" w:hAnsi="Arial" w:cs="Arial"/>
          <w:iCs/>
          <w:caps/>
          <w:smallCaps w:val="0"/>
          <w:spacing w:val="0"/>
          <w:sz w:val="28"/>
        </w:rPr>
      </w:pPr>
    </w:p>
    <w:p w14:paraId="4D33913B" w14:textId="77777777" w:rsidR="00DA654D" w:rsidRPr="00230D7B" w:rsidRDefault="00DA654D" w:rsidP="00DA654D">
      <w:pPr>
        <w:pStyle w:val="Standardoverskrift"/>
        <w:pageBreakBefore/>
        <w:spacing w:before="360" w:after="360"/>
        <w:jc w:val="both"/>
        <w:rPr>
          <w:rFonts w:ascii="Arial" w:hAnsi="Arial" w:cs="Arial"/>
          <w:iCs/>
          <w:caps/>
          <w:smallCaps w:val="0"/>
          <w:spacing w:val="0"/>
          <w:sz w:val="28"/>
        </w:rPr>
      </w:pPr>
      <w:r w:rsidRPr="00230D7B">
        <w:rPr>
          <w:rFonts w:ascii="Arial" w:hAnsi="Arial" w:cs="Arial"/>
          <w:iCs/>
          <w:caps/>
          <w:smallCaps w:val="0"/>
          <w:spacing w:val="0"/>
          <w:sz w:val="28"/>
        </w:rPr>
        <w:lastRenderedPageBreak/>
        <w:t xml:space="preserve">Vejledning til </w:t>
      </w:r>
      <w:r>
        <w:rPr>
          <w:rFonts w:ascii="Arial" w:hAnsi="Arial" w:cs="Arial"/>
          <w:iCs/>
          <w:caps/>
          <w:smallCaps w:val="0"/>
          <w:spacing w:val="0"/>
          <w:sz w:val="28"/>
        </w:rPr>
        <w:t>DELTAGER</w:t>
      </w:r>
      <w:r w:rsidRPr="00230D7B">
        <w:rPr>
          <w:rFonts w:ascii="Arial" w:hAnsi="Arial" w:cs="Arial"/>
          <w:iCs/>
          <w:caps/>
          <w:smallCaps w:val="0"/>
          <w:spacing w:val="0"/>
          <w:sz w:val="28"/>
        </w:rPr>
        <w:t xml:space="preserve">s Løsningsbeskrivelse </w:t>
      </w:r>
    </w:p>
    <w:p w14:paraId="4E575967" w14:textId="77777777" w:rsidR="00DA654D" w:rsidRDefault="00DA654D" w:rsidP="00DA654D">
      <w:pPr>
        <w:spacing w:before="60" w:line="276" w:lineRule="auto"/>
        <w:jc w:val="both"/>
        <w:rPr>
          <w:rFonts w:ascii="Arial" w:hAnsi="Arial" w:cs="Arial"/>
          <w:i/>
          <w:sz w:val="20"/>
        </w:rPr>
      </w:pPr>
      <w:r w:rsidRPr="002F74F9">
        <w:rPr>
          <w:rFonts w:ascii="Arial" w:hAnsi="Arial" w:cs="Arial"/>
          <w:i/>
          <w:sz w:val="20"/>
        </w:rPr>
        <w:t xml:space="preserve">Løsningsbeskrivelsen er </w:t>
      </w:r>
      <w:r>
        <w:rPr>
          <w:rFonts w:ascii="Arial" w:hAnsi="Arial" w:cs="Arial"/>
          <w:i/>
          <w:sz w:val="20"/>
        </w:rPr>
        <w:t>Deltager</w:t>
      </w:r>
      <w:r w:rsidRPr="002F74F9">
        <w:rPr>
          <w:rFonts w:ascii="Arial" w:hAnsi="Arial" w:cs="Arial"/>
          <w:i/>
          <w:sz w:val="20"/>
        </w:rPr>
        <w:t xml:space="preserve">s samlede beskrivelse af det tilbudte System og en beskrivelse af, hvordan KOMBITs </w:t>
      </w:r>
      <w:r>
        <w:rPr>
          <w:rFonts w:ascii="Arial" w:hAnsi="Arial" w:cs="Arial"/>
          <w:i/>
          <w:sz w:val="20"/>
        </w:rPr>
        <w:t>Rammebeskrivelse vil blive opfyldt.</w:t>
      </w:r>
    </w:p>
    <w:p w14:paraId="080D9D83" w14:textId="77777777" w:rsidR="00DA654D" w:rsidRPr="002F74F9" w:rsidRDefault="00DA654D" w:rsidP="00DA654D">
      <w:pPr>
        <w:spacing w:before="60" w:line="276" w:lineRule="auto"/>
        <w:jc w:val="both"/>
        <w:rPr>
          <w:rFonts w:ascii="Arial" w:hAnsi="Arial" w:cs="Arial"/>
          <w:i/>
          <w:sz w:val="20"/>
        </w:rPr>
      </w:pPr>
    </w:p>
    <w:p w14:paraId="0D605CF2" w14:textId="77777777" w:rsidR="00DA654D" w:rsidRPr="00230D7B" w:rsidRDefault="00DA654D" w:rsidP="00DA654D">
      <w:pPr>
        <w:spacing w:before="60" w:line="276" w:lineRule="auto"/>
        <w:jc w:val="both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>Besvarelse af bilag A skabelon til løsningsbeskrivelse</w:t>
      </w:r>
    </w:p>
    <w:p w14:paraId="44DA65CA" w14:textId="77777777" w:rsidR="00DA654D" w:rsidRPr="002F74F9" w:rsidRDefault="00DA654D" w:rsidP="00DA654D">
      <w:pPr>
        <w:spacing w:before="60" w:line="276" w:lineRule="auto"/>
        <w:jc w:val="both"/>
        <w:rPr>
          <w:rFonts w:ascii="Arial" w:hAnsi="Arial" w:cs="Arial"/>
          <w:i/>
          <w:sz w:val="20"/>
        </w:rPr>
      </w:pPr>
      <w:r w:rsidRPr="002F74F9">
        <w:rPr>
          <w:rFonts w:ascii="Arial" w:hAnsi="Arial" w:cs="Arial"/>
          <w:i/>
          <w:sz w:val="20"/>
        </w:rPr>
        <w:t xml:space="preserve">I </w:t>
      </w:r>
      <w:r>
        <w:rPr>
          <w:rFonts w:ascii="Arial" w:hAnsi="Arial" w:cs="Arial"/>
          <w:i/>
          <w:sz w:val="20"/>
        </w:rPr>
        <w:t xml:space="preserve">dette bilag </w:t>
      </w:r>
      <w:r w:rsidRPr="002F74F9">
        <w:rPr>
          <w:rFonts w:ascii="Arial" w:hAnsi="Arial" w:cs="Arial"/>
          <w:i/>
          <w:sz w:val="20"/>
        </w:rPr>
        <w:t xml:space="preserve">A (Løsningsbeskrivelse) beskriver </w:t>
      </w:r>
      <w:r>
        <w:rPr>
          <w:rFonts w:ascii="Arial" w:hAnsi="Arial" w:cs="Arial"/>
          <w:i/>
          <w:sz w:val="20"/>
        </w:rPr>
        <w:t>Deltager, hvordan Deltager</w:t>
      </w:r>
      <w:r w:rsidRPr="002F74F9">
        <w:rPr>
          <w:rFonts w:ascii="Arial" w:hAnsi="Arial" w:cs="Arial"/>
          <w:i/>
          <w:sz w:val="20"/>
        </w:rPr>
        <w:t xml:space="preserve"> imødekommer de specifikke krav, KOMBIT har angivet</w:t>
      </w:r>
      <w:r>
        <w:rPr>
          <w:rFonts w:ascii="Arial" w:hAnsi="Arial" w:cs="Arial"/>
          <w:i/>
          <w:sz w:val="20"/>
        </w:rPr>
        <w:t xml:space="preserve"> i Rammebeskrivelsen</w:t>
      </w:r>
      <w:r w:rsidRPr="002F74F9">
        <w:rPr>
          <w:rFonts w:ascii="Arial" w:hAnsi="Arial" w:cs="Arial"/>
          <w:i/>
          <w:sz w:val="20"/>
        </w:rPr>
        <w:t>.</w:t>
      </w:r>
    </w:p>
    <w:p w14:paraId="097FC0DD" w14:textId="77777777" w:rsidR="00DA654D" w:rsidRPr="002F74F9" w:rsidRDefault="00DA654D" w:rsidP="00DA654D">
      <w:pPr>
        <w:spacing w:before="60" w:line="276" w:lineRule="auto"/>
        <w:jc w:val="both"/>
        <w:rPr>
          <w:rFonts w:ascii="Arial" w:hAnsi="Arial" w:cs="Arial"/>
          <w:i/>
          <w:sz w:val="20"/>
        </w:rPr>
      </w:pPr>
      <w:r w:rsidRPr="002F74F9">
        <w:rPr>
          <w:rFonts w:ascii="Arial" w:hAnsi="Arial" w:cs="Arial"/>
          <w:i/>
          <w:sz w:val="20"/>
        </w:rPr>
        <w:t xml:space="preserve">Ønsker </w:t>
      </w:r>
      <w:r>
        <w:rPr>
          <w:rFonts w:ascii="Arial" w:hAnsi="Arial" w:cs="Arial"/>
          <w:i/>
          <w:sz w:val="20"/>
        </w:rPr>
        <w:t>Deltager</w:t>
      </w:r>
      <w:r w:rsidRPr="002F74F9">
        <w:rPr>
          <w:rFonts w:ascii="Arial" w:hAnsi="Arial" w:cs="Arial"/>
          <w:i/>
          <w:sz w:val="20"/>
        </w:rPr>
        <w:t xml:space="preserve"> at vedlægge dokumenter til Løsningsbeskrivelsen, bør disse angives som bilag med fortløbende nummerering (bilag A.1, A.2 osv.), og der skal i besvarelsen af bilag A refereres til relevante bilag. Referencen skal være konkret, afgrænset og nem at finde med sidetal og afsnitsnummer/overskrift. Er den ikke det, kan det betyde, at referencen ignoreres i tilbudsvurderingen.</w:t>
      </w:r>
    </w:p>
    <w:bookmarkEnd w:id="1"/>
    <w:bookmarkEnd w:id="2"/>
    <w:bookmarkEnd w:id="3"/>
    <w:bookmarkEnd w:id="4"/>
    <w:p w14:paraId="0516A6E5" w14:textId="77777777" w:rsidR="00DA654D" w:rsidRPr="00FB03EB" w:rsidRDefault="00DA654D" w:rsidP="00DA654D">
      <w:pPr>
        <w:pStyle w:val="Overskrift1"/>
        <w:ind w:left="574"/>
        <w:rPr>
          <w:b w:val="0"/>
        </w:rPr>
      </w:pPr>
      <w:r>
        <w:rPr>
          <w:b w:val="0"/>
        </w:rPr>
        <w:t>INDLEDNING</w:t>
      </w:r>
    </w:p>
    <w:p w14:paraId="510D530B" w14:textId="77777777" w:rsidR="00DA654D" w:rsidRPr="00230D7B" w:rsidRDefault="00DA654D" w:rsidP="00DA654D">
      <w:pPr>
        <w:spacing w:before="60" w:line="276" w:lineRule="auto"/>
        <w:rPr>
          <w:rFonts w:ascii="Arial" w:hAnsi="Arial" w:cs="Arial"/>
          <w:sz w:val="20"/>
        </w:rPr>
      </w:pPr>
      <w:r w:rsidRPr="00230D7B">
        <w:rPr>
          <w:rFonts w:ascii="Arial" w:hAnsi="Arial" w:cs="Arial"/>
          <w:sz w:val="20"/>
        </w:rPr>
        <w:t xml:space="preserve">Dette underbilag indeholder </w:t>
      </w:r>
      <w:r>
        <w:rPr>
          <w:rFonts w:ascii="Arial" w:hAnsi="Arial" w:cs="Arial"/>
          <w:sz w:val="20"/>
        </w:rPr>
        <w:t>Deltagers</w:t>
      </w:r>
      <w:r w:rsidRPr="00230D7B">
        <w:rPr>
          <w:rFonts w:ascii="Arial" w:hAnsi="Arial" w:cs="Arial"/>
          <w:sz w:val="20"/>
        </w:rPr>
        <w:t xml:space="preserve"> Løsningsbeskrivelse for S</w:t>
      </w:r>
      <w:r>
        <w:rPr>
          <w:rFonts w:ascii="Arial" w:hAnsi="Arial" w:cs="Arial"/>
          <w:sz w:val="20"/>
        </w:rPr>
        <w:t xml:space="preserve">ocialt Frikort </w:t>
      </w:r>
      <w:proofErr w:type="spellStart"/>
      <w:r w:rsidRPr="00230D7B">
        <w:rPr>
          <w:rFonts w:ascii="Arial" w:hAnsi="Arial" w:cs="Arial"/>
          <w:sz w:val="20"/>
        </w:rPr>
        <w:t>kravsat</w:t>
      </w:r>
      <w:proofErr w:type="spellEnd"/>
      <w:r w:rsidRPr="00230D7B">
        <w:rPr>
          <w:rFonts w:ascii="Arial" w:hAnsi="Arial" w:cs="Arial"/>
          <w:sz w:val="20"/>
        </w:rPr>
        <w:t xml:space="preserve"> i </w:t>
      </w:r>
      <w:r>
        <w:rPr>
          <w:rFonts w:ascii="Arial" w:hAnsi="Arial" w:cs="Arial"/>
          <w:sz w:val="20"/>
        </w:rPr>
        <w:t>Rammebeskrivelsen.</w:t>
      </w:r>
    </w:p>
    <w:p w14:paraId="07379B26" w14:textId="77777777" w:rsidR="00DA654D" w:rsidRDefault="00DA654D" w:rsidP="00DA654D">
      <w:pPr>
        <w:spacing w:before="60" w:line="276" w:lineRule="auto"/>
        <w:jc w:val="both"/>
        <w:rPr>
          <w:rFonts w:ascii="Arial" w:hAnsi="Arial" w:cs="Arial"/>
          <w:i/>
          <w:sz w:val="20"/>
          <w:highlight w:val="yellow"/>
        </w:rPr>
      </w:pPr>
    </w:p>
    <w:p w14:paraId="7B47C596" w14:textId="5C70294A" w:rsidR="00DA654D" w:rsidRPr="00713EF9" w:rsidRDefault="00DA654D" w:rsidP="00DA654D">
      <w:pPr>
        <w:pStyle w:val="Overskrift1"/>
        <w:rPr>
          <w:b w:val="0"/>
        </w:rPr>
      </w:pPr>
      <w:r>
        <w:rPr>
          <w:b w:val="0"/>
        </w:rPr>
        <w:t>LØSNINGSKONCEPT FOR SOCIALT FRIKORT (Rammebeskrivelse kapit</w:t>
      </w:r>
      <w:r w:rsidR="00542975">
        <w:rPr>
          <w:b w:val="0"/>
        </w:rPr>
        <w:t>el 4</w:t>
      </w:r>
      <w:r>
        <w:rPr>
          <w:b w:val="0"/>
        </w:rPr>
        <w:t>)</w:t>
      </w:r>
    </w:p>
    <w:p w14:paraId="0B7401F5" w14:textId="77777777" w:rsidR="00DA654D" w:rsidRPr="005907CC" w:rsidRDefault="00DA654D" w:rsidP="00DA654D">
      <w:pPr>
        <w:spacing w:line="276" w:lineRule="auto"/>
        <w:rPr>
          <w:b/>
          <w:i/>
          <w:highlight w:val="yellow"/>
        </w:rPr>
      </w:pPr>
      <w:r w:rsidRPr="005907CC">
        <w:rPr>
          <w:b/>
          <w:i/>
          <w:highlight w:val="yellow"/>
        </w:rPr>
        <w:t xml:space="preserve">Krav 1: </w:t>
      </w:r>
      <w:r w:rsidR="002C3390">
        <w:rPr>
          <w:b/>
          <w:i/>
          <w:highlight w:val="yellow"/>
        </w:rPr>
        <w:t xml:space="preserve">Løsningskoncept for </w:t>
      </w:r>
      <w:r w:rsidRPr="005907CC">
        <w:rPr>
          <w:b/>
          <w:i/>
          <w:highlight w:val="yellow"/>
        </w:rPr>
        <w:t>S</w:t>
      </w:r>
      <w:r w:rsidR="002C3390">
        <w:rPr>
          <w:b/>
          <w:i/>
          <w:highlight w:val="yellow"/>
        </w:rPr>
        <w:t>ocialt frikort</w:t>
      </w:r>
    </w:p>
    <w:p w14:paraId="7C7BCE38" w14:textId="77777777" w:rsidR="00DA654D" w:rsidRPr="00FB03EB" w:rsidRDefault="00DA654D" w:rsidP="00DA654D">
      <w:pPr>
        <w:spacing w:line="276" w:lineRule="auto"/>
        <w:rPr>
          <w:i/>
          <w:highlight w:val="yellow"/>
        </w:rPr>
      </w:pPr>
      <w:r>
        <w:rPr>
          <w:i/>
          <w:highlight w:val="yellow"/>
        </w:rPr>
        <w:t>Deltager</w:t>
      </w:r>
      <w:r w:rsidRPr="005907CC">
        <w:rPr>
          <w:i/>
          <w:highlight w:val="yellow"/>
        </w:rPr>
        <w:t xml:space="preserve"> bedes </w:t>
      </w:r>
      <w:r>
        <w:rPr>
          <w:i/>
          <w:highlight w:val="yellow"/>
        </w:rPr>
        <w:t>beskrive</w:t>
      </w:r>
      <w:r w:rsidRPr="00FB03EB">
        <w:rPr>
          <w:i/>
          <w:highlight w:val="yellow"/>
        </w:rPr>
        <w:t>:</w:t>
      </w:r>
    </w:p>
    <w:p w14:paraId="34A33FB8" w14:textId="77777777" w:rsidR="00DA654D" w:rsidRPr="005907CC" w:rsidRDefault="00DA654D" w:rsidP="00DA654D">
      <w:pPr>
        <w:spacing w:line="276" w:lineRule="auto"/>
        <w:rPr>
          <w:rFonts w:cs="Arial"/>
          <w:i/>
        </w:rPr>
      </w:pPr>
      <w:r w:rsidRPr="005907CC">
        <w:rPr>
          <w:i/>
          <w:highlight w:val="yellow"/>
        </w:rPr>
        <w:t>En løsning, som understøtter Lov om Socialt Frikort.</w:t>
      </w:r>
    </w:p>
    <w:p w14:paraId="75D0359B" w14:textId="77777777" w:rsidR="00DA654D" w:rsidRDefault="00DA654D" w:rsidP="00DA654D">
      <w:pPr>
        <w:spacing w:line="276" w:lineRule="auto"/>
        <w:rPr>
          <w:rFonts w:cs="Arial"/>
          <w:i/>
          <w:iCs/>
          <w:highlight w:val="yellow"/>
        </w:rPr>
      </w:pPr>
      <w:r w:rsidRPr="005907CC">
        <w:rPr>
          <w:rFonts w:cs="Arial"/>
          <w:i/>
          <w:iCs/>
          <w:highlight w:val="yellow"/>
        </w:rPr>
        <w:t>KOMBIT lægger i vurderingen af besvarelsen i særlig høj grad vægt på:</w:t>
      </w:r>
    </w:p>
    <w:p w14:paraId="4FA56B40" w14:textId="77777777" w:rsidR="002C3390" w:rsidRPr="002C3390" w:rsidRDefault="002C3390" w:rsidP="00DA654D">
      <w:pPr>
        <w:pStyle w:val="Listeafsnit"/>
        <w:numPr>
          <w:ilvl w:val="0"/>
          <w:numId w:val="3"/>
        </w:numPr>
        <w:rPr>
          <w:i/>
          <w:highlight w:val="yellow"/>
        </w:rPr>
      </w:pPr>
      <w:r>
        <w:rPr>
          <w:i/>
          <w:iCs/>
          <w:highlight w:val="yellow"/>
        </w:rPr>
        <w:t>At lovgivningen om Socialt Frikort</w:t>
      </w:r>
      <w:r w:rsidRPr="002C3390">
        <w:rPr>
          <w:i/>
          <w:iCs/>
          <w:highlight w:val="yellow"/>
        </w:rPr>
        <w:t xml:space="preserve"> (</w:t>
      </w:r>
      <w:hyperlink r:id="rId12" w:history="1">
        <w:r w:rsidRPr="002C3390">
          <w:rPr>
            <w:rStyle w:val="Hyperlink"/>
            <w:noProof/>
            <w:highlight w:val="yellow"/>
          </w:rPr>
          <w:t>https://www.retsinformation.dk/eli/ft/201712L00161</w:t>
        </w:r>
      </w:hyperlink>
      <w:r w:rsidRPr="002C3390">
        <w:rPr>
          <w:rStyle w:val="Hyperlink"/>
          <w:i/>
          <w:noProof/>
          <w:highlight w:val="yellow"/>
        </w:rPr>
        <w:t>)</w:t>
      </w:r>
      <w:r w:rsidRPr="002C3390">
        <w:rPr>
          <w:i/>
          <w:iCs/>
          <w:highlight w:val="yellow"/>
        </w:rPr>
        <w:t xml:space="preserve"> understøttes </w:t>
      </w:r>
      <w:r>
        <w:rPr>
          <w:i/>
          <w:iCs/>
          <w:highlight w:val="yellow"/>
        </w:rPr>
        <w:t>i besvarelsen</w:t>
      </w:r>
    </w:p>
    <w:p w14:paraId="18105E7A" w14:textId="77777777" w:rsidR="00DA654D" w:rsidRPr="005907CC" w:rsidRDefault="00DA654D" w:rsidP="00DA654D">
      <w:pPr>
        <w:pStyle w:val="Listeafsnit"/>
        <w:numPr>
          <w:ilvl w:val="0"/>
          <w:numId w:val="3"/>
        </w:numPr>
        <w:rPr>
          <w:i/>
          <w:highlight w:val="yellow"/>
        </w:rPr>
      </w:pPr>
      <w:r w:rsidRPr="005907CC">
        <w:rPr>
          <w:i/>
          <w:highlight w:val="yellow"/>
        </w:rPr>
        <w:t>Brugervenlighed og overskuelighed</w:t>
      </w:r>
    </w:p>
    <w:p w14:paraId="1D41EAFC" w14:textId="5303536C" w:rsidR="00DA654D" w:rsidRPr="00574F30" w:rsidRDefault="00DA654D" w:rsidP="00907310">
      <w:pPr>
        <w:pStyle w:val="Listeafsnit"/>
        <w:numPr>
          <w:ilvl w:val="0"/>
          <w:numId w:val="3"/>
        </w:numPr>
        <w:rPr>
          <w:i/>
          <w:iCs/>
          <w:highlight w:val="yellow"/>
        </w:rPr>
      </w:pPr>
      <w:r w:rsidRPr="007124F6">
        <w:rPr>
          <w:i/>
          <w:iCs/>
          <w:highlight w:val="yellow"/>
        </w:rPr>
        <w:t xml:space="preserve">At </w:t>
      </w:r>
      <w:r>
        <w:rPr>
          <w:i/>
          <w:iCs/>
          <w:highlight w:val="yellow"/>
        </w:rPr>
        <w:t>Deltager</w:t>
      </w:r>
      <w:r w:rsidRPr="007124F6">
        <w:rPr>
          <w:i/>
          <w:iCs/>
          <w:highlight w:val="yellow"/>
        </w:rPr>
        <w:t xml:space="preserve"> </w:t>
      </w:r>
      <w:r w:rsidR="004D3452">
        <w:rPr>
          <w:i/>
          <w:iCs/>
          <w:highlight w:val="yellow"/>
        </w:rPr>
        <w:t>over</w:t>
      </w:r>
      <w:r w:rsidRPr="007124F6">
        <w:rPr>
          <w:i/>
          <w:iCs/>
          <w:highlight w:val="yellow"/>
        </w:rPr>
        <w:t xml:space="preserve">holder </w:t>
      </w:r>
      <w:proofErr w:type="spellStart"/>
      <w:r w:rsidRPr="007124F6">
        <w:rPr>
          <w:i/>
          <w:iCs/>
          <w:highlight w:val="yellow"/>
        </w:rPr>
        <w:t>DIGSTs</w:t>
      </w:r>
      <w:proofErr w:type="spellEnd"/>
      <w:r w:rsidRPr="007124F6">
        <w:rPr>
          <w:i/>
          <w:iCs/>
          <w:highlight w:val="yellow"/>
        </w:rPr>
        <w:t xml:space="preserve"> referencearkitektur for selvbetjeningsløsninger (</w:t>
      </w:r>
      <w:hyperlink r:id="rId13" w:history="1">
        <w:r w:rsidRPr="007124F6">
          <w:rPr>
            <w:rStyle w:val="Hyperlink"/>
            <w:rFonts w:eastAsiaTheme="majorEastAsia"/>
            <w:highlight w:val="yellow"/>
          </w:rPr>
          <w:t>https://digst.dk/digital-service/brugeroplevelse/kommunikation/</w:t>
        </w:r>
      </w:hyperlink>
      <w:r w:rsidRPr="007124F6">
        <w:rPr>
          <w:i/>
          <w:iCs/>
          <w:highlight w:val="yellow"/>
        </w:rPr>
        <w:t>)</w:t>
      </w:r>
    </w:p>
    <w:p w14:paraId="04E07954" w14:textId="6FC47A53" w:rsidR="00DA654D" w:rsidRDefault="00DA654D" w:rsidP="00DA654D">
      <w:pPr>
        <w:pStyle w:val="Listeafsnit"/>
        <w:numPr>
          <w:ilvl w:val="0"/>
          <w:numId w:val="3"/>
        </w:numPr>
        <w:rPr>
          <w:i/>
          <w:iCs/>
          <w:highlight w:val="yellow"/>
        </w:rPr>
      </w:pPr>
      <w:r w:rsidRPr="005907CC">
        <w:rPr>
          <w:i/>
          <w:iCs/>
          <w:highlight w:val="yellow"/>
        </w:rPr>
        <w:t xml:space="preserve">At </w:t>
      </w:r>
      <w:proofErr w:type="spellStart"/>
      <w:r w:rsidRPr="005907CC">
        <w:rPr>
          <w:i/>
          <w:iCs/>
          <w:highlight w:val="yellow"/>
        </w:rPr>
        <w:t>mock</w:t>
      </w:r>
      <w:proofErr w:type="spellEnd"/>
      <w:r w:rsidRPr="005907CC">
        <w:rPr>
          <w:i/>
          <w:iCs/>
          <w:highlight w:val="yellow"/>
        </w:rPr>
        <w:t xml:space="preserve"> up eller prototype</w:t>
      </w:r>
      <w:r w:rsidR="00907310">
        <w:rPr>
          <w:i/>
          <w:iCs/>
          <w:highlight w:val="yellow"/>
        </w:rPr>
        <w:t xml:space="preserve"> viser den funktionalitet, der skal til for at understøtte Lov om Socialt Frikort</w:t>
      </w:r>
    </w:p>
    <w:p w14:paraId="329B2C56" w14:textId="77777777" w:rsidR="00DA654D" w:rsidRDefault="00DA654D" w:rsidP="00DA654D">
      <w:pPr>
        <w:pStyle w:val="Listeafsnit"/>
        <w:numPr>
          <w:ilvl w:val="0"/>
          <w:numId w:val="3"/>
        </w:numPr>
        <w:rPr>
          <w:i/>
          <w:iCs/>
          <w:highlight w:val="yellow"/>
        </w:rPr>
      </w:pPr>
      <w:r>
        <w:rPr>
          <w:i/>
          <w:iCs/>
          <w:highlight w:val="yellow"/>
        </w:rPr>
        <w:t>En holdbar og realistisk måde at registrere borgere, som er visiterede til socialt frikort på i løsningen</w:t>
      </w:r>
    </w:p>
    <w:p w14:paraId="0600A827" w14:textId="77777777" w:rsidR="00DA654D" w:rsidRPr="005907CC" w:rsidRDefault="00DA654D" w:rsidP="00DA654D">
      <w:pPr>
        <w:pStyle w:val="Listeafsnit"/>
        <w:numPr>
          <w:ilvl w:val="0"/>
          <w:numId w:val="3"/>
        </w:numPr>
        <w:rPr>
          <w:i/>
          <w:iCs/>
          <w:highlight w:val="yellow"/>
        </w:rPr>
      </w:pPr>
      <w:r>
        <w:rPr>
          <w:i/>
          <w:iCs/>
          <w:color w:val="000000" w:themeColor="text1"/>
          <w:highlight w:val="yellow"/>
        </w:rPr>
        <w:t>At implementeringen af ny funktionalitet er realistisk ift. idriftsættelse d.1.1.2019</w:t>
      </w:r>
    </w:p>
    <w:p w14:paraId="23B97330" w14:textId="227357AF" w:rsidR="00DA654D" w:rsidRPr="00365FFB" w:rsidRDefault="00DA654D" w:rsidP="00DA654D">
      <w:pPr>
        <w:pStyle w:val="Overskrift1"/>
        <w:rPr>
          <w:b w:val="0"/>
        </w:rPr>
      </w:pPr>
      <w:bookmarkStart w:id="5" w:name="_Toc444681043"/>
      <w:bookmarkStart w:id="6" w:name="_Toc445104953"/>
      <w:r w:rsidRPr="00365FFB">
        <w:rPr>
          <w:b w:val="0"/>
        </w:rPr>
        <w:t>PLAN FOR LØBENDE VIDEREUDVIKLING</w:t>
      </w:r>
      <w:r>
        <w:rPr>
          <w:b w:val="0"/>
        </w:rPr>
        <w:t xml:space="preserve"> </w:t>
      </w:r>
      <w:r w:rsidRPr="00713EF9">
        <w:rPr>
          <w:b w:val="0"/>
        </w:rPr>
        <w:t>(Rammebeskrivelse k</w:t>
      </w:r>
      <w:r w:rsidR="00542975">
        <w:rPr>
          <w:b w:val="0"/>
        </w:rPr>
        <w:t>apitel 5</w:t>
      </w:r>
      <w:r w:rsidRPr="00713EF9">
        <w:rPr>
          <w:b w:val="0"/>
        </w:rPr>
        <w:t>)</w:t>
      </w:r>
    </w:p>
    <w:p w14:paraId="1C84BA74" w14:textId="77777777" w:rsidR="00DA654D" w:rsidRPr="00E363A6" w:rsidRDefault="00DA654D" w:rsidP="00DA654D">
      <w:pPr>
        <w:spacing w:line="276" w:lineRule="auto"/>
        <w:rPr>
          <w:b/>
          <w:i/>
          <w:highlight w:val="yellow"/>
        </w:rPr>
      </w:pPr>
      <w:r>
        <w:rPr>
          <w:b/>
        </w:rPr>
        <w:t xml:space="preserve"> </w:t>
      </w:r>
      <w:r w:rsidR="002C3390">
        <w:rPr>
          <w:b/>
          <w:i/>
          <w:highlight w:val="yellow"/>
        </w:rPr>
        <w:t>Krav 2</w:t>
      </w:r>
      <w:r w:rsidRPr="00E363A6">
        <w:rPr>
          <w:b/>
          <w:i/>
          <w:highlight w:val="yellow"/>
        </w:rPr>
        <w:t>:</w:t>
      </w:r>
      <w:r>
        <w:rPr>
          <w:b/>
          <w:i/>
          <w:highlight w:val="yellow"/>
        </w:rPr>
        <w:t xml:space="preserve"> </w:t>
      </w:r>
      <w:r w:rsidRPr="00365FFB">
        <w:rPr>
          <w:b/>
          <w:i/>
          <w:highlight w:val="yellow"/>
        </w:rPr>
        <w:t>Plan for løbende videreudvikling</w:t>
      </w:r>
    </w:p>
    <w:p w14:paraId="2AF1A898" w14:textId="77777777" w:rsidR="00DA654D" w:rsidRDefault="00DA654D" w:rsidP="00DA654D">
      <w:pPr>
        <w:spacing w:line="276" w:lineRule="auto"/>
        <w:rPr>
          <w:rFonts w:cs="Arial"/>
          <w:i/>
          <w:iCs/>
        </w:rPr>
      </w:pPr>
      <w:r>
        <w:rPr>
          <w:i/>
          <w:highlight w:val="yellow"/>
        </w:rPr>
        <w:t>Deltager</w:t>
      </w:r>
      <w:r w:rsidRPr="009B47CD">
        <w:rPr>
          <w:i/>
          <w:highlight w:val="yellow"/>
        </w:rPr>
        <w:t xml:space="preserve"> bedes redegøre for</w:t>
      </w:r>
      <w:r w:rsidRPr="009B47CD">
        <w:rPr>
          <w:rFonts w:cs="Arial"/>
          <w:i/>
          <w:iCs/>
          <w:highlight w:val="yellow"/>
        </w:rPr>
        <w:t>:</w:t>
      </w:r>
    </w:p>
    <w:p w14:paraId="13DD8864" w14:textId="77777777" w:rsidR="00DA654D" w:rsidRPr="009B47CD" w:rsidRDefault="00DA654D" w:rsidP="00DA654D">
      <w:pPr>
        <w:spacing w:line="276" w:lineRule="auto"/>
        <w:rPr>
          <w:rFonts w:cs="Arial"/>
          <w:i/>
        </w:rPr>
      </w:pPr>
      <w:r>
        <w:rPr>
          <w:i/>
          <w:highlight w:val="yellow"/>
        </w:rPr>
        <w:t>En plan for udrulninger hver tredje måned af ekstra funktionalitet, nye automatiserede arbejdsgange etc. til løsningen.</w:t>
      </w:r>
    </w:p>
    <w:p w14:paraId="34C62E82" w14:textId="77777777" w:rsidR="00DA654D" w:rsidRDefault="00DA654D" w:rsidP="00DA654D">
      <w:pPr>
        <w:spacing w:line="276" w:lineRule="auto"/>
        <w:rPr>
          <w:rFonts w:cs="Arial"/>
          <w:i/>
          <w:iCs/>
          <w:highlight w:val="yellow"/>
        </w:rPr>
      </w:pPr>
      <w:r w:rsidRPr="009B47CD">
        <w:rPr>
          <w:rFonts w:cs="Arial"/>
          <w:i/>
          <w:iCs/>
          <w:highlight w:val="yellow"/>
        </w:rPr>
        <w:lastRenderedPageBreak/>
        <w:t>KOMBIT lægger i vurderingen af besvar</w:t>
      </w:r>
      <w:r>
        <w:rPr>
          <w:rFonts w:cs="Arial"/>
          <w:i/>
          <w:iCs/>
          <w:highlight w:val="yellow"/>
        </w:rPr>
        <w:t>elsen i særlig høj grad vægt på:</w:t>
      </w:r>
    </w:p>
    <w:p w14:paraId="31F30453" w14:textId="77777777" w:rsidR="002C3390" w:rsidRPr="002C3390" w:rsidRDefault="002C3390" w:rsidP="00DA654D">
      <w:pPr>
        <w:pStyle w:val="Listeafsnit"/>
        <w:numPr>
          <w:ilvl w:val="0"/>
          <w:numId w:val="3"/>
        </w:numPr>
        <w:rPr>
          <w:i/>
          <w:highlight w:val="yellow"/>
        </w:rPr>
      </w:pPr>
      <w:r>
        <w:rPr>
          <w:i/>
          <w:iCs/>
          <w:highlight w:val="yellow"/>
        </w:rPr>
        <w:t>At lovgivningen om Socialt Frikort</w:t>
      </w:r>
      <w:r w:rsidRPr="002C3390">
        <w:rPr>
          <w:i/>
          <w:iCs/>
          <w:highlight w:val="yellow"/>
        </w:rPr>
        <w:t xml:space="preserve"> (</w:t>
      </w:r>
      <w:hyperlink r:id="rId14" w:history="1">
        <w:r w:rsidRPr="002C3390">
          <w:rPr>
            <w:rStyle w:val="Hyperlink"/>
            <w:noProof/>
            <w:highlight w:val="yellow"/>
          </w:rPr>
          <w:t>https://www.retsinformation.dk/eli/ft/201712L00161</w:t>
        </w:r>
      </w:hyperlink>
      <w:r w:rsidRPr="002C3390">
        <w:rPr>
          <w:rStyle w:val="Hyperlink"/>
          <w:i/>
          <w:noProof/>
          <w:highlight w:val="yellow"/>
        </w:rPr>
        <w:t>)</w:t>
      </w:r>
      <w:r w:rsidRPr="002C3390">
        <w:rPr>
          <w:i/>
          <w:iCs/>
          <w:highlight w:val="yellow"/>
        </w:rPr>
        <w:t xml:space="preserve"> </w:t>
      </w:r>
      <w:r>
        <w:rPr>
          <w:i/>
          <w:iCs/>
          <w:highlight w:val="yellow"/>
        </w:rPr>
        <w:t xml:space="preserve">fortsat </w:t>
      </w:r>
      <w:r w:rsidRPr="002C3390">
        <w:rPr>
          <w:i/>
          <w:iCs/>
          <w:highlight w:val="yellow"/>
        </w:rPr>
        <w:t xml:space="preserve">understøttes </w:t>
      </w:r>
      <w:r>
        <w:rPr>
          <w:i/>
          <w:iCs/>
          <w:highlight w:val="yellow"/>
        </w:rPr>
        <w:t>i besvarelsen</w:t>
      </w:r>
    </w:p>
    <w:p w14:paraId="52F9A87C" w14:textId="0E371B6E" w:rsidR="00DA654D" w:rsidRDefault="00DA654D" w:rsidP="00DA654D">
      <w:pPr>
        <w:pStyle w:val="Listeafsnit"/>
        <w:numPr>
          <w:ilvl w:val="0"/>
          <w:numId w:val="3"/>
        </w:numPr>
        <w:rPr>
          <w:i/>
          <w:highlight w:val="yellow"/>
        </w:rPr>
      </w:pPr>
      <w:r>
        <w:rPr>
          <w:i/>
          <w:highlight w:val="yellow"/>
        </w:rPr>
        <w:t>At udrulningerne består af ny funktionalitet</w:t>
      </w:r>
      <w:r w:rsidR="00246F1A">
        <w:rPr>
          <w:i/>
          <w:highlight w:val="yellow"/>
        </w:rPr>
        <w:t xml:space="preserve"> eller nye integrationer</w:t>
      </w:r>
      <w:r>
        <w:rPr>
          <w:i/>
          <w:highlight w:val="yellow"/>
        </w:rPr>
        <w:t>, der forbedrer løsningen ift. effektivitet og brugervenligh</w:t>
      </w:r>
      <w:r w:rsidR="00246F1A">
        <w:rPr>
          <w:i/>
          <w:highlight w:val="yellow"/>
        </w:rPr>
        <w:t>ed samt gør arbejdsgangene lettere for brugergruppen.</w:t>
      </w:r>
    </w:p>
    <w:p w14:paraId="72C088AE" w14:textId="77777777" w:rsidR="00DA654D" w:rsidRPr="0026647C" w:rsidRDefault="00DA654D" w:rsidP="00DA654D">
      <w:pPr>
        <w:pStyle w:val="Listeafsnit"/>
        <w:numPr>
          <w:ilvl w:val="0"/>
          <w:numId w:val="3"/>
        </w:numPr>
        <w:rPr>
          <w:i/>
          <w:highlight w:val="yellow"/>
        </w:rPr>
      </w:pPr>
      <w:r>
        <w:rPr>
          <w:i/>
          <w:iCs/>
          <w:color w:val="000000" w:themeColor="text1"/>
          <w:highlight w:val="yellow"/>
        </w:rPr>
        <w:t>At implementeringen af ny funktionalitet er realistisk ift. udrulningsfrekvensen</w:t>
      </w:r>
    </w:p>
    <w:bookmarkEnd w:id="5"/>
    <w:bookmarkEnd w:id="6"/>
    <w:p w14:paraId="5F48775E" w14:textId="77777777" w:rsidR="00C25A01" w:rsidRDefault="00C25A01"/>
    <w:sectPr w:rsidR="00C25A01"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CDD7A" w14:textId="77777777" w:rsidR="002804DF" w:rsidRDefault="002804DF">
      <w:pPr>
        <w:spacing w:after="0" w:line="240" w:lineRule="auto"/>
      </w:pPr>
      <w:r>
        <w:separator/>
      </w:r>
    </w:p>
  </w:endnote>
  <w:endnote w:type="continuationSeparator" w:id="0">
    <w:p w14:paraId="1AE482B0" w14:textId="77777777" w:rsidR="002804DF" w:rsidRDefault="0028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8790027"/>
      <w:docPartObj>
        <w:docPartGallery w:val="Page Numbers (Bottom of Page)"/>
        <w:docPartUnique/>
      </w:docPartObj>
    </w:sdtPr>
    <w:sdtEndPr/>
    <w:sdtContent>
      <w:p w14:paraId="36045434" w14:textId="4B443C39" w:rsidR="00417902" w:rsidRDefault="002C339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F30">
          <w:rPr>
            <w:noProof/>
          </w:rPr>
          <w:t>1</w:t>
        </w:r>
        <w:r>
          <w:fldChar w:fldCharType="end"/>
        </w:r>
      </w:p>
    </w:sdtContent>
  </w:sdt>
  <w:p w14:paraId="5F1F1E77" w14:textId="77777777" w:rsidR="00417902" w:rsidRDefault="002804D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9629F" w14:textId="77777777" w:rsidR="002804DF" w:rsidRDefault="002804DF">
      <w:pPr>
        <w:spacing w:after="0" w:line="240" w:lineRule="auto"/>
      </w:pPr>
      <w:r>
        <w:separator/>
      </w:r>
    </w:p>
  </w:footnote>
  <w:footnote w:type="continuationSeparator" w:id="0">
    <w:p w14:paraId="352D64CF" w14:textId="77777777" w:rsidR="002804DF" w:rsidRDefault="00280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22D45"/>
    <w:multiLevelType w:val="multilevel"/>
    <w:tmpl w:val="EB001B64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011191E"/>
    <w:multiLevelType w:val="hybridMultilevel"/>
    <w:tmpl w:val="C174088C"/>
    <w:lvl w:ilvl="0" w:tplc="8A1619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33BC1"/>
    <w:multiLevelType w:val="hybridMultilevel"/>
    <w:tmpl w:val="1DEC3492"/>
    <w:lvl w:ilvl="0" w:tplc="F92EF7C2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4D"/>
    <w:rsid w:val="00246F1A"/>
    <w:rsid w:val="002804DF"/>
    <w:rsid w:val="002C3390"/>
    <w:rsid w:val="004D3452"/>
    <w:rsid w:val="00542975"/>
    <w:rsid w:val="00574F30"/>
    <w:rsid w:val="00652DEC"/>
    <w:rsid w:val="00907310"/>
    <w:rsid w:val="00B35055"/>
    <w:rsid w:val="00C25A01"/>
    <w:rsid w:val="00DA654D"/>
    <w:rsid w:val="00F5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2CD5"/>
  <w15:chartTrackingRefBased/>
  <w15:docId w15:val="{19677D90-A3CD-4F14-AA3A-384EA5DA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4D"/>
  </w:style>
  <w:style w:type="paragraph" w:styleId="Overskrift1">
    <w:name w:val="heading 1"/>
    <w:aliases w:val="kravspec.1,Main heading,h1,A MAJOR/BOLD,Schedheading,Heading 1(Report Only),h1 chapter heading,Section Heading,H1,Attribute Heading 1,Roman 14 B Heading,Roman 14 B Heading1,Roman 14 B Heading2,Roman 14 B Heading11,1st leve"/>
    <w:basedOn w:val="Normal"/>
    <w:next w:val="Normal"/>
    <w:link w:val="Overskrift1Tegn1"/>
    <w:uiPriority w:val="9"/>
    <w:qFormat/>
    <w:rsid w:val="00DA654D"/>
    <w:pPr>
      <w:keepNext/>
      <w:numPr>
        <w:numId w:val="1"/>
      </w:numPr>
      <w:spacing w:before="360" w:after="120" w:line="240" w:lineRule="auto"/>
      <w:outlineLvl w:val="0"/>
    </w:pPr>
    <w:rPr>
      <w:rFonts w:ascii="Arial" w:eastAsia="Times New Roman" w:hAnsi="Arial" w:cs="Arial"/>
      <w:b/>
      <w:spacing w:val="6"/>
      <w:sz w:val="24"/>
      <w:szCs w:val="32"/>
      <w:lang w:eastAsia="da-DK"/>
    </w:rPr>
  </w:style>
  <w:style w:type="paragraph" w:styleId="Overskrift2">
    <w:name w:val="heading 2"/>
    <w:aliases w:val="Overskrift 2 Tegn1,Overskrift 2 Tegn Tegn,Overskrift 2 Tegn Tegn Tegn,kravspec.2,Heading,hh,PLS 2,Overskrift 2 Tegn Tegn Tegn Tegn,Numbered - 2,h2,2,1.1.1 heading,Level 2,Reset numbering,PARA2,S Heading,S Heading 2,H2,Section,m,TF-Overskrit"/>
    <w:basedOn w:val="Normal"/>
    <w:next w:val="Normal"/>
    <w:link w:val="Overskrift2Tegn"/>
    <w:uiPriority w:val="9"/>
    <w:qFormat/>
    <w:rsid w:val="00DA654D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0"/>
      <w:szCs w:val="28"/>
      <w:lang w:eastAsia="da-DK"/>
    </w:rPr>
  </w:style>
  <w:style w:type="paragraph" w:styleId="Overskrift3">
    <w:name w:val="heading 3"/>
    <w:aliases w:val="Overskrift 3 Tegn1 Tegn,kravspec.3,Sub Heading,Sub Sub Heading,H3,H31,H32,H33,H34,H35,H36,H37,H38,H39,H310,H311,H321,H331,H341,H351,H361,H371,H312,H322,H332,H342,H352,H362,H372,H313,H323,H333,H343,H353,H363,H373,H314,H324"/>
    <w:basedOn w:val="Normal"/>
    <w:next w:val="Normal"/>
    <w:link w:val="Overskrift3Tegn"/>
    <w:uiPriority w:val="9"/>
    <w:qFormat/>
    <w:rsid w:val="00DA654D"/>
    <w:pPr>
      <w:keepNext/>
      <w:numPr>
        <w:ilvl w:val="2"/>
        <w:numId w:val="1"/>
      </w:numPr>
      <w:spacing w:before="360" w:after="120" w:line="240" w:lineRule="auto"/>
      <w:outlineLvl w:val="2"/>
    </w:pPr>
    <w:rPr>
      <w:rFonts w:ascii="Arial" w:eastAsia="Times New Roman" w:hAnsi="Arial" w:cs="Times New Roman"/>
      <w:b/>
      <w:bCs/>
      <w:spacing w:val="6"/>
      <w:szCs w:val="26"/>
    </w:rPr>
  </w:style>
  <w:style w:type="paragraph" w:styleId="Overskrift4">
    <w:name w:val="heading 4"/>
    <w:aliases w:val="kravspec.4,Sub / Sub Heading"/>
    <w:basedOn w:val="Normal"/>
    <w:next w:val="Normal"/>
    <w:link w:val="Overskrift4Tegn"/>
    <w:uiPriority w:val="9"/>
    <w:qFormat/>
    <w:rsid w:val="00DA654D"/>
    <w:pPr>
      <w:keepNext/>
      <w:numPr>
        <w:ilvl w:val="3"/>
        <w:numId w:val="1"/>
      </w:numPr>
      <w:spacing w:before="240" w:after="120" w:line="240" w:lineRule="auto"/>
      <w:ind w:left="862" w:hanging="862"/>
      <w:outlineLvl w:val="3"/>
    </w:pPr>
    <w:rPr>
      <w:rFonts w:ascii="Verdana" w:eastAsia="Times New Roman" w:hAnsi="Verdana" w:cs="Times New Roman"/>
      <w:bCs/>
      <w:spacing w:val="6"/>
      <w:sz w:val="18"/>
      <w:szCs w:val="28"/>
      <w:u w:val="single"/>
      <w:lang w:eastAsia="da-DK"/>
    </w:rPr>
  </w:style>
  <w:style w:type="paragraph" w:styleId="Overskrift5">
    <w:name w:val="heading 5"/>
    <w:aliases w:val="Sub / Sub / Sub Heading"/>
    <w:basedOn w:val="Normal"/>
    <w:next w:val="Normal"/>
    <w:link w:val="Overskrift5Tegn"/>
    <w:uiPriority w:val="9"/>
    <w:qFormat/>
    <w:rsid w:val="00DA654D"/>
    <w:pPr>
      <w:numPr>
        <w:ilvl w:val="4"/>
        <w:numId w:val="1"/>
      </w:numPr>
      <w:spacing w:after="240" w:line="240" w:lineRule="auto"/>
      <w:ind w:left="1009" w:hanging="1009"/>
      <w:outlineLvl w:val="4"/>
    </w:pPr>
    <w:rPr>
      <w:rFonts w:ascii="Verdana" w:eastAsia="Times New Roman" w:hAnsi="Verdana" w:cs="Times New Roman"/>
      <w:bCs/>
      <w:iCs/>
      <w:spacing w:val="6"/>
      <w:sz w:val="18"/>
      <w:szCs w:val="26"/>
      <w:lang w:eastAsia="da-DK"/>
    </w:rPr>
  </w:style>
  <w:style w:type="paragraph" w:styleId="Overskrift6">
    <w:name w:val="heading 6"/>
    <w:aliases w:val="Sub / Sub / Sub / Sub Heading,h6"/>
    <w:basedOn w:val="Normal"/>
    <w:next w:val="Normal"/>
    <w:link w:val="Overskrift6Tegn"/>
    <w:uiPriority w:val="9"/>
    <w:qFormat/>
    <w:rsid w:val="00DA654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pacing w:val="6"/>
      <w:lang w:eastAsia="da-DK"/>
    </w:rPr>
  </w:style>
  <w:style w:type="paragraph" w:styleId="Overskrift7">
    <w:name w:val="heading 7"/>
    <w:aliases w:val="appendix"/>
    <w:basedOn w:val="Normal"/>
    <w:next w:val="Normal"/>
    <w:link w:val="Overskrift7Tegn"/>
    <w:uiPriority w:val="9"/>
    <w:qFormat/>
    <w:rsid w:val="00DA654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pacing w:val="6"/>
      <w:sz w:val="24"/>
      <w:szCs w:val="24"/>
      <w:lang w:eastAsia="da-DK"/>
    </w:rPr>
  </w:style>
  <w:style w:type="paragraph" w:styleId="Overskrift8">
    <w:name w:val="heading 8"/>
    <w:aliases w:val="figure title,ft"/>
    <w:basedOn w:val="Normal"/>
    <w:next w:val="Normal"/>
    <w:link w:val="Overskrift8Tegn"/>
    <w:uiPriority w:val="9"/>
    <w:qFormat/>
    <w:rsid w:val="00DA654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pacing w:val="6"/>
      <w:sz w:val="24"/>
      <w:szCs w:val="24"/>
      <w:lang w:eastAsia="da-DK"/>
    </w:rPr>
  </w:style>
  <w:style w:type="paragraph" w:styleId="Overskrift9">
    <w:name w:val="heading 9"/>
    <w:aliases w:val="table title,tt"/>
    <w:basedOn w:val="Normal"/>
    <w:next w:val="Normal"/>
    <w:link w:val="Overskrift9Tegn"/>
    <w:uiPriority w:val="9"/>
    <w:qFormat/>
    <w:rsid w:val="00DA654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pacing w:val="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uiPriority w:val="9"/>
    <w:rsid w:val="00DA65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aliases w:val="Overskrift 2 Tegn1 Tegn,Overskrift 2 Tegn Tegn Tegn1,Overskrift 2 Tegn Tegn Tegn Tegn1,kravspec.2 Tegn,Heading Tegn,hh Tegn,PLS 2 Tegn,Overskrift 2 Tegn Tegn Tegn Tegn Tegn,Numbered - 2 Tegn,h2 Tegn,2 Tegn,1.1.1 heading Tegn,PARA2 Tegn"/>
    <w:basedOn w:val="Standardskrifttypeiafsnit"/>
    <w:link w:val="Overskrift2"/>
    <w:uiPriority w:val="9"/>
    <w:rsid w:val="00DA654D"/>
    <w:rPr>
      <w:rFonts w:ascii="Arial" w:eastAsia="Times New Roman" w:hAnsi="Arial" w:cs="Arial"/>
      <w:b/>
      <w:bCs/>
      <w:iCs/>
      <w:sz w:val="20"/>
      <w:szCs w:val="28"/>
      <w:lang w:eastAsia="da-DK"/>
    </w:rPr>
  </w:style>
  <w:style w:type="character" w:customStyle="1" w:styleId="Overskrift3Tegn">
    <w:name w:val="Overskrift 3 Tegn"/>
    <w:aliases w:val="Overskrift 3 Tegn1 Tegn Tegn,kravspec.3 Tegn,Sub Heading Tegn,Sub Sub Heading Tegn,H3 Tegn,H31 Tegn,H32 Tegn,H33 Tegn,H34 Tegn,H35 Tegn,H36 Tegn,H37 Tegn,H38 Tegn,H39 Tegn,H310 Tegn,H311 Tegn,H321 Tegn,H331 Tegn,H341 Tegn,H351 Tegn"/>
    <w:basedOn w:val="Standardskrifttypeiafsnit"/>
    <w:link w:val="Overskrift3"/>
    <w:uiPriority w:val="9"/>
    <w:rsid w:val="00DA654D"/>
    <w:rPr>
      <w:rFonts w:ascii="Arial" w:eastAsia="Times New Roman" w:hAnsi="Arial" w:cs="Times New Roman"/>
      <w:b/>
      <w:bCs/>
      <w:spacing w:val="6"/>
      <w:szCs w:val="26"/>
    </w:rPr>
  </w:style>
  <w:style w:type="character" w:customStyle="1" w:styleId="Overskrift4Tegn">
    <w:name w:val="Overskrift 4 Tegn"/>
    <w:aliases w:val="kravspec.4 Tegn,Sub / Sub Heading Tegn"/>
    <w:basedOn w:val="Standardskrifttypeiafsnit"/>
    <w:link w:val="Overskrift4"/>
    <w:uiPriority w:val="9"/>
    <w:rsid w:val="00DA654D"/>
    <w:rPr>
      <w:rFonts w:ascii="Verdana" w:eastAsia="Times New Roman" w:hAnsi="Verdana" w:cs="Times New Roman"/>
      <w:bCs/>
      <w:spacing w:val="6"/>
      <w:sz w:val="18"/>
      <w:szCs w:val="28"/>
      <w:u w:val="single"/>
      <w:lang w:eastAsia="da-DK"/>
    </w:rPr>
  </w:style>
  <w:style w:type="character" w:customStyle="1" w:styleId="Overskrift5Tegn">
    <w:name w:val="Overskrift 5 Tegn"/>
    <w:aliases w:val="Sub / Sub / Sub Heading Tegn"/>
    <w:basedOn w:val="Standardskrifttypeiafsnit"/>
    <w:link w:val="Overskrift5"/>
    <w:uiPriority w:val="9"/>
    <w:rsid w:val="00DA654D"/>
    <w:rPr>
      <w:rFonts w:ascii="Verdana" w:eastAsia="Times New Roman" w:hAnsi="Verdana" w:cs="Times New Roman"/>
      <w:bCs/>
      <w:iCs/>
      <w:spacing w:val="6"/>
      <w:sz w:val="18"/>
      <w:szCs w:val="26"/>
      <w:lang w:eastAsia="da-DK"/>
    </w:rPr>
  </w:style>
  <w:style w:type="character" w:customStyle="1" w:styleId="Overskrift6Tegn">
    <w:name w:val="Overskrift 6 Tegn"/>
    <w:aliases w:val="Sub / Sub / Sub / Sub Heading Tegn,h6 Tegn"/>
    <w:basedOn w:val="Standardskrifttypeiafsnit"/>
    <w:link w:val="Overskrift6"/>
    <w:uiPriority w:val="9"/>
    <w:rsid w:val="00DA654D"/>
    <w:rPr>
      <w:rFonts w:ascii="Times New Roman" w:eastAsia="Times New Roman" w:hAnsi="Times New Roman" w:cs="Times New Roman"/>
      <w:b/>
      <w:bCs/>
      <w:spacing w:val="6"/>
      <w:lang w:eastAsia="da-DK"/>
    </w:rPr>
  </w:style>
  <w:style w:type="character" w:customStyle="1" w:styleId="Overskrift7Tegn">
    <w:name w:val="Overskrift 7 Tegn"/>
    <w:aliases w:val="appendix Tegn"/>
    <w:basedOn w:val="Standardskrifttypeiafsnit"/>
    <w:link w:val="Overskrift7"/>
    <w:uiPriority w:val="9"/>
    <w:rsid w:val="00DA654D"/>
    <w:rPr>
      <w:rFonts w:ascii="Times New Roman" w:eastAsia="Times New Roman" w:hAnsi="Times New Roman" w:cs="Times New Roman"/>
      <w:spacing w:val="6"/>
      <w:sz w:val="24"/>
      <w:szCs w:val="24"/>
      <w:lang w:eastAsia="da-DK"/>
    </w:rPr>
  </w:style>
  <w:style w:type="character" w:customStyle="1" w:styleId="Overskrift8Tegn">
    <w:name w:val="Overskrift 8 Tegn"/>
    <w:aliases w:val="figure title Tegn,ft Tegn"/>
    <w:basedOn w:val="Standardskrifttypeiafsnit"/>
    <w:link w:val="Overskrift8"/>
    <w:uiPriority w:val="9"/>
    <w:rsid w:val="00DA654D"/>
    <w:rPr>
      <w:rFonts w:ascii="Times New Roman" w:eastAsia="Times New Roman" w:hAnsi="Times New Roman" w:cs="Times New Roman"/>
      <w:i/>
      <w:iCs/>
      <w:spacing w:val="6"/>
      <w:sz w:val="24"/>
      <w:szCs w:val="24"/>
      <w:lang w:eastAsia="da-DK"/>
    </w:rPr>
  </w:style>
  <w:style w:type="character" w:customStyle="1" w:styleId="Overskrift9Tegn">
    <w:name w:val="Overskrift 9 Tegn"/>
    <w:aliases w:val="table title Tegn,tt Tegn"/>
    <w:basedOn w:val="Standardskrifttypeiafsnit"/>
    <w:link w:val="Overskrift9"/>
    <w:uiPriority w:val="9"/>
    <w:rsid w:val="00DA654D"/>
    <w:rPr>
      <w:rFonts w:ascii="Arial" w:eastAsia="Times New Roman" w:hAnsi="Arial" w:cs="Times New Roman"/>
      <w:spacing w:val="6"/>
      <w:lang w:eastAsia="da-DK"/>
    </w:rPr>
  </w:style>
  <w:style w:type="character" w:customStyle="1" w:styleId="Overskrift1Tegn1">
    <w:name w:val="Overskrift 1 Tegn1"/>
    <w:aliases w:val="kravspec.1 Tegn,Main heading Tegn,h1 Tegn,A MAJOR/BOLD Tegn,Schedheading Tegn,Heading 1(Report Only) Tegn,h1 chapter heading Tegn,Section Heading Tegn,H1 Tegn,Attribute Heading 1 Tegn,Roman 14 B Heading Tegn,Roman 14 B Heading1 Tegn"/>
    <w:link w:val="Overskrift1"/>
    <w:uiPriority w:val="9"/>
    <w:rsid w:val="00DA654D"/>
    <w:rPr>
      <w:rFonts w:ascii="Arial" w:eastAsia="Times New Roman" w:hAnsi="Arial" w:cs="Arial"/>
      <w:b/>
      <w:spacing w:val="6"/>
      <w:sz w:val="24"/>
      <w:szCs w:val="32"/>
      <w:lang w:eastAsia="da-DK"/>
    </w:rPr>
  </w:style>
  <w:style w:type="paragraph" w:styleId="Listeafsnit">
    <w:name w:val="List Paragraph"/>
    <w:basedOn w:val="Normal"/>
    <w:link w:val="ListeafsnitTegn"/>
    <w:uiPriority w:val="99"/>
    <w:qFormat/>
    <w:rsid w:val="00DA654D"/>
    <w:pPr>
      <w:numPr>
        <w:numId w:val="2"/>
      </w:numPr>
      <w:spacing w:before="60" w:after="120" w:line="276" w:lineRule="auto"/>
      <w:jc w:val="both"/>
    </w:pPr>
    <w:rPr>
      <w:rFonts w:ascii="Arial" w:eastAsia="Times New Roman" w:hAnsi="Arial" w:cs="Arial"/>
      <w:sz w:val="20"/>
      <w:szCs w:val="24"/>
      <w:lang w:eastAsia="da-DK"/>
    </w:rPr>
  </w:style>
  <w:style w:type="character" w:customStyle="1" w:styleId="ListeafsnitTegn">
    <w:name w:val="Listeafsnit Tegn"/>
    <w:basedOn w:val="Standardskrifttypeiafsnit"/>
    <w:link w:val="Listeafsnit"/>
    <w:uiPriority w:val="99"/>
    <w:rsid w:val="00DA654D"/>
    <w:rPr>
      <w:rFonts w:ascii="Arial" w:eastAsia="Times New Roman" w:hAnsi="Arial" w:cs="Arial"/>
      <w:sz w:val="20"/>
      <w:szCs w:val="24"/>
      <w:lang w:eastAsia="da-DK"/>
    </w:rPr>
  </w:style>
  <w:style w:type="paragraph" w:customStyle="1" w:styleId="Standardoverskrift">
    <w:name w:val="Standardoverskrift"/>
    <w:basedOn w:val="Normal"/>
    <w:next w:val="Normal"/>
    <w:rsid w:val="00DA654D"/>
    <w:pPr>
      <w:spacing w:after="120" w:line="240" w:lineRule="auto"/>
    </w:pPr>
    <w:rPr>
      <w:rFonts w:ascii="Verdana" w:eastAsia="Times New Roman" w:hAnsi="Verdana" w:cs="Times New Roman"/>
      <w:b/>
      <w:smallCaps/>
      <w:spacing w:val="6"/>
      <w:szCs w:val="24"/>
      <w:lang w:eastAsia="da-DK"/>
    </w:rPr>
  </w:style>
  <w:style w:type="paragraph" w:styleId="Ingenafstand">
    <w:name w:val="No Spacing"/>
    <w:link w:val="IngenafstandTegn"/>
    <w:uiPriority w:val="1"/>
    <w:qFormat/>
    <w:rsid w:val="00DA6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A654D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1">
    <w:name w:val="normaltextrun1"/>
    <w:basedOn w:val="Standardskrifttypeiafsnit"/>
    <w:rsid w:val="00DA654D"/>
  </w:style>
  <w:style w:type="character" w:styleId="Kommentarhenvisning">
    <w:name w:val="annotation reference"/>
    <w:basedOn w:val="Standardskrifttypeiafsnit"/>
    <w:uiPriority w:val="99"/>
    <w:unhideWhenUsed/>
    <w:rsid w:val="00DA65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A654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A654D"/>
    <w:rPr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DA65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A654D"/>
  </w:style>
  <w:style w:type="character" w:styleId="Hyperlink">
    <w:name w:val="Hyperlink"/>
    <w:basedOn w:val="Standardskrifttypeiafsnit"/>
    <w:uiPriority w:val="99"/>
    <w:semiHidden/>
    <w:unhideWhenUsed/>
    <w:rsid w:val="00DA654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6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654D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34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34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igst.dk/digital-service/brugeroplevelse/kommunikati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etsinformation.dk/eli/ft/201712L0016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etsinformation.dk/eli/ft/201712L00161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status xmlns="1ad18e57-1846-4ffb-a171-01e80b4d2f32" xsi:nil="true"/>
    <Arbejdspakke xmlns="1623875d-cd5d-4e09-bcd7-e69cdf2e581e">105</Arbejdspakke>
    <Vigtigt_x0020_dokument xmlns="1ad18e57-1846-4ffb-a171-01e80b4d2f32" xsi:nil="true"/>
    <TaxCatchAll xmlns="1ad18e57-1846-4ffb-a171-01e80b4d2f32"/>
    <Flyt_x0020_til_x0020_arkiv xmlns="1ad18e57-1846-4ffb-a171-01e80b4d2f32">false</Flyt_x0020_til_x0020_arkiv>
    <Produkt_x0020_type_x0020__x0028_valg_x0029_ xmlns="1ad18e57-1846-4ffb-a171-01e80b4d2f32">Vejledning/manual</Produkt_x0020_type_x0020__x0028_valg_x0029_>
    <k14494129b8b4ba9aa081f8ba4e398fe xmlns="1ad18e57-1846-4ffb-a171-01e80b4d2f32">
      <Terms xmlns="http://schemas.microsoft.com/office/infopath/2007/PartnerControls"/>
    </k14494129b8b4ba9aa081f8ba4e398fe>
    <Produkt xmlns="1623875d-cd5d-4e09-bcd7-e69cdf2e58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yt produkt (Word)" ma:contentTypeID="0x0101000F8A0074A9500C4C8183705991EAD1A2010046A764AFEDA15949AEB83B20D7CD5F25" ma:contentTypeVersion="0" ma:contentTypeDescription="" ma:contentTypeScope="" ma:versionID="c4bac148dc3d74806b046772d2999eaf">
  <xsd:schema xmlns:xsd="http://www.w3.org/2001/XMLSchema" xmlns:xs="http://www.w3.org/2001/XMLSchema" xmlns:p="http://schemas.microsoft.com/office/2006/metadata/properties" xmlns:ns1="1ad18e57-1846-4ffb-a171-01e80b4d2f32" xmlns:ns4="1623875d-cd5d-4e09-bcd7-e69cdf2e581e" targetNamespace="http://schemas.microsoft.com/office/2006/metadata/properties" ma:root="true" ma:fieldsID="648eb6088f6b1a673ad463d88343cdcb" ns1:_="" ns4:_="">
    <xsd:import namespace="1ad18e57-1846-4ffb-a171-01e80b4d2f32"/>
    <xsd:import namespace="1623875d-cd5d-4e09-bcd7-e69cdf2e581e"/>
    <xsd:element name="properties">
      <xsd:complexType>
        <xsd:sequence>
          <xsd:element name="documentManagement">
            <xsd:complexType>
              <xsd:all>
                <xsd:element ref="ns1:Produkt_x0020_type_x0020__x0028_valg_x0029_"/>
                <xsd:element ref="ns1:k14494129b8b4ba9aa081f8ba4e398fe" minOccurs="0"/>
                <xsd:element ref="ns1:TaxCatchAll" minOccurs="0"/>
                <xsd:element ref="ns1:TaxCatchAllLabel" minOccurs="0"/>
                <xsd:element ref="ns1:Flyt_x0020_til_x0020_arkiv" minOccurs="0"/>
                <xsd:element ref="ns1:Dokumentstatus" minOccurs="0"/>
                <xsd:element ref="ns1:Vigtigt_x0020_dokument" minOccurs="0"/>
                <xsd:element ref="ns4:Arbejdspakke" minOccurs="0"/>
                <xsd:element ref="ns4:Produk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18e57-1846-4ffb-a171-01e80b4d2f32" elementFormDefault="qualified">
    <xsd:import namespace="http://schemas.microsoft.com/office/2006/documentManagement/types"/>
    <xsd:import namespace="http://schemas.microsoft.com/office/infopath/2007/PartnerControls"/>
    <xsd:element name="Produkt_x0020_type_x0020__x0028_valg_x0029_" ma:index="0" ma:displayName="Produkt type (valg)" ma:description="Vælg type" ma:format="Dropdown" ma:internalName="Produkt_x0020_type_x0020__x0028_valg_x0029_" ma:readOnly="false">
      <xsd:simpleType>
        <xsd:restriction base="dms:Choice">
          <xsd:enumeration value="Dokumentation/baggrund"/>
          <xsd:enumeration value="Analyse"/>
          <xsd:enumeration value="Arkitektur, as-is beskrivelser"/>
          <xsd:enumeration value="Implementering og forankring"/>
          <xsd:enumeration value="Kravspecifikation"/>
          <xsd:enumeration value="Uddannelse"/>
          <xsd:enumeration value="Udvikling"/>
          <xsd:enumeration value="Test"/>
          <xsd:enumeration value="Drift"/>
          <xsd:enumeration value="Rapport"/>
          <xsd:enumeration value="Skabelon"/>
          <xsd:enumeration value="Uddannelse"/>
          <xsd:enumeration value="GDPR"/>
          <xsd:enumeration value="Vejledning/manual"/>
          <xsd:enumeration value="Planlægning/status"/>
          <xsd:enumeration value="Juridisk notat"/>
          <xsd:enumeration value="Snitfladebestilling"/>
          <xsd:enumeration value="Konsolideret snitfladebestilling"/>
          <xsd:enumeration value="Andet"/>
        </xsd:restriction>
      </xsd:simpleType>
    </xsd:element>
    <xsd:element name="k14494129b8b4ba9aa081f8ba4e398fe" ma:index="10" nillable="true" ma:taxonomy="true" ma:internalName="k14494129b8b4ba9aa081f8ba4e398fe" ma:taxonomyFieldName="Specificering_x0020_af_x0020_produkt" ma:displayName="Specificering af produkt" ma:default="" ma:fieldId="{41449412-9b8b-4ba9-aa08-1f8ba4e398fe}" ma:taxonomyMulti="true" ma:sspId="efb1083d-7045-4fd7-9409-417f0f74db49" ma:termSetId="5cf8280d-676a-4747-a85e-f36ba0bf3d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9305a2-eae7-4539-8fbb-789e91726657}" ma:internalName="TaxCatchAll" ma:showField="CatchAllData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9305a2-eae7-4539-8fbb-789e91726657}" ma:internalName="TaxCatchAllLabel" ma:readOnly="true" ma:showField="CatchAllDataLabel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lyt_x0020_til_x0020_arkiv" ma:index="14" nillable="true" ma:displayName="Flyt til arkiv" ma:default="0" ma:internalName="Flyt_x0020_til_x0020_arkiv">
      <xsd:simpleType>
        <xsd:restriction base="dms:Boolean"/>
      </xsd:simpleType>
    </xsd:element>
    <xsd:element name="Dokumentstatus" ma:index="15" nillable="true" ma:displayName="Dokumentstatus" ma:format="Dropdown" ma:internalName="Dokumentstatus">
      <xsd:simpleType>
        <xsd:restriction base="dms:Choice">
          <xsd:enumeration value="Udkast"/>
          <xsd:enumeration value="Review"/>
          <xsd:enumeration value="Afventer godkendelse"/>
          <xsd:enumeration value="Godkendt"/>
          <xsd:enumeration value="Publiceret"/>
          <xsd:enumeration value="Arkiveret"/>
        </xsd:restriction>
      </xsd:simpleType>
    </xsd:element>
    <xsd:element name="Vigtigt_x0020_dokument" ma:index="16" nillable="true" ma:displayName="Vigtigt dokument" ma:format="Dropdown" ma:internalName="Vigtigt_x0020_dokument">
      <xsd:simpleType>
        <xsd:restriction base="dms:Choice">
          <xsd:enumeration value="Ja"/>
          <xsd:enumeration value="Nej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3875d-cd5d-4e09-bcd7-e69cdf2e581e" elementFormDefault="qualified">
    <xsd:import namespace="http://schemas.microsoft.com/office/2006/documentManagement/types"/>
    <xsd:import namespace="http://schemas.microsoft.com/office/infopath/2007/PartnerControls"/>
    <xsd:element name="Arbejdspakke" ma:index="17" nillable="true" ma:displayName="Arbejdspakke" ma:list="{b74bd549-2f6e-4167-bd7e-e2ce21e093f9}" ma:internalName="Arbejdspakke" ma:showField="Arbejdspakke_x0020_titel" ma:web="b92b7e28-d0ce-4ccc-b0ca-572634b985c6">
      <xsd:simpleType>
        <xsd:restriction base="dms:Lookup"/>
      </xsd:simpleType>
    </xsd:element>
    <xsd:element name="Produkt" ma:index="18" nillable="true" ma:displayName="Produkt" ma:list="{b74bd549-2f6e-4167-bd7e-e2ce21e093f9}" ma:internalName="Produkt" ma:showField="Produkttitel" ma:web="b92b7e28-d0ce-4ccc-b0ca-572634b985c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BBFDFA-28A3-4F88-A03C-3812571AD5CD}">
  <ds:schemaRefs>
    <ds:schemaRef ds:uri="http://schemas.microsoft.com/office/2006/metadata/properties"/>
    <ds:schemaRef ds:uri="http://schemas.microsoft.com/office/infopath/2007/PartnerControls"/>
    <ds:schemaRef ds:uri="1ad18e57-1846-4ffb-a171-01e80b4d2f32"/>
    <ds:schemaRef ds:uri="1623875d-cd5d-4e09-bcd7-e69cdf2e581e"/>
  </ds:schemaRefs>
</ds:datastoreItem>
</file>

<file path=customXml/itemProps2.xml><?xml version="1.0" encoding="utf-8"?>
<ds:datastoreItem xmlns:ds="http://schemas.openxmlformats.org/officeDocument/2006/customXml" ds:itemID="{50FDAE69-AE98-4870-B6CD-EFFDB76DF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36CC1-5CCA-4AA1-95B3-20EABA561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18e57-1846-4ffb-a171-01e80b4d2f32"/>
    <ds:schemaRef ds:uri="1623875d-cd5d-4e09-bcd7-e69cdf2e5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Bram Nielsen</dc:creator>
  <cp:keywords/>
  <dc:description/>
  <cp:lastModifiedBy>Nils Thor Rosted</cp:lastModifiedBy>
  <cp:revision>2</cp:revision>
  <dcterms:created xsi:type="dcterms:W3CDTF">2018-09-14T06:52:00Z</dcterms:created>
  <dcterms:modified xsi:type="dcterms:W3CDTF">2018-09-14T06:52:00Z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0x0101000F8A0074A9500C4C8183705991EAD1A2010046A764AFEDA15949AEB83B20D7CD5F25</vt:lpwstr>
  </property>
  <property fmtid="{D5CDD505-2E9C-101B-9397-08002B2CF9AE}" pid="3" name="Specificering af produkt">
    <vt:lpwstr/>
  </property>
</Properties>
</file>